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685"/>
        <w:gridCol w:w="1454"/>
        <w:gridCol w:w="1335"/>
        <w:gridCol w:w="1503"/>
        <w:gridCol w:w="1503"/>
        <w:gridCol w:w="1586"/>
        <w:gridCol w:w="1674"/>
        <w:gridCol w:w="1376"/>
        <w:gridCol w:w="1155"/>
      </w:tblGrid>
      <w:tr w14:paraId="27D65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CA42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18B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31A6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301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28C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03B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B32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723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330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09B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1399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486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转专业汇总表</w:t>
            </w:r>
            <w:bookmarkEnd w:id="0"/>
          </w:p>
        </w:tc>
      </w:tr>
      <w:tr w14:paraId="621DF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4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D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院部名称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6A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D5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高考分数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5A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拟转出专业科类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20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拟转入专业科类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06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拟转出专业录取类型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92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拟转入专业录取类型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99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初审情况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1D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1491C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F1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F156E5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65FE4B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9E7C9C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E0514F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CBD05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46063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28685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1EA99C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13038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05F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C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87E9AA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D6C427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629A8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593DF7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84884A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D36C7B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F4A3A5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17013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A48403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5B6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8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507AEA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28C8DB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5D3252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053D37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64D1D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B19D3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1E2743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6D7AD3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FF9307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2EF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3C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6A7A05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727B3E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868DBA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86860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21A76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225FE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8A653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0BE176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C0375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445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A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4604E7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08D9CE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0085EB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874E46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804248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ADB212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E5CF0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273D92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DB0AD7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9CE2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0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7484D2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365F8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C1AFAF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28739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D0D15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F68E96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4667D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63FFBC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35D8F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3D8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0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61F7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AACC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D65C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7024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E5FF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85BA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EE49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B184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B80E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ED1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1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22C5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B589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1461E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02FF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AA9B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A0C6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6FEB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F40A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B609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096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5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6031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A760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6575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B493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CDF7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57F4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1B27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3D99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D0AF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28B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0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D4A7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A87D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5C85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56E5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60AC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55C8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F0BA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4E27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8A7A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CC2F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  <w:jc w:val="center"/>
        </w:trPr>
        <w:tc>
          <w:tcPr>
            <w:tcW w:w="1399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6856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备注：1.科类指文科类、理科类、文理兼收；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2.录取类型指单招、对口、普招；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3.本表由转出院部初审后，将符合条件的申请学生汇总报学生工作处。</w:t>
            </w:r>
          </w:p>
        </w:tc>
      </w:tr>
    </w:tbl>
    <w:p w14:paraId="4CD6B39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32CB4"/>
    <w:rsid w:val="1EC3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2024-12-29T10:41:00Z</dcterms:created>
  <dc:creator>A_001</dc:creator>
  <cp:lastModifiedBy>A_001</cp:lastModifiedBy>
  <dcterms:modified xsi:type="dcterms:W3CDTF">2024-12-29T10:41:27Z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F10B5327C66847759F1FC5A9549C363D_11</vt:lpwstr>
  </property>
  <property fmtid="{D5CDD505-2E9C-101B-9397-08002B2CF9AE}" pid="4" name="KSOTemplateDocerSaveRecord">
    <vt:lpwstr>eyJoZGlkIjoiZjFjMTM4MjYzMDkzNzI3YzRkY2QzYzNkNmQ4NjQ2YjciLCJ1c2VySWQiOiI0NTgzMDkyNzAifQ==</vt:lpwstr>
  </property>
</Properties>
</file>